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B7" w:rsidRPr="008F7DA9" w:rsidRDefault="00580FB7" w:rsidP="008F7DA9">
      <w:pPr>
        <w:rPr>
          <w:noProof/>
          <w:sz w:val="28"/>
          <w:szCs w:val="28"/>
          <w:lang w:eastAsia="ru-RU"/>
        </w:rPr>
      </w:pPr>
    </w:p>
    <w:p w:rsidR="00B05116" w:rsidRPr="008F7DA9" w:rsidRDefault="008F7DA9" w:rsidP="008F7DA9">
      <w:pPr>
        <w:jc w:val="center"/>
        <w:rPr>
          <w:b/>
          <w:noProof/>
          <w:sz w:val="24"/>
          <w:szCs w:val="24"/>
          <w:lang w:eastAsia="ru-RU"/>
        </w:rPr>
      </w:pPr>
      <w:r w:rsidRPr="008F7DA9">
        <w:rPr>
          <w:b/>
          <w:noProof/>
          <w:sz w:val="28"/>
          <w:szCs w:val="28"/>
          <w:lang w:eastAsia="ru-RU"/>
        </w:rPr>
        <w:t>Тренировочный лист №21</w:t>
      </w:r>
      <w:r w:rsidRPr="008F7DA9">
        <w:rPr>
          <w:b/>
          <w:noProof/>
          <w:sz w:val="28"/>
          <w:szCs w:val="28"/>
          <w:lang w:eastAsia="ru-RU"/>
        </w:rPr>
        <w:t xml:space="preserve">  </w:t>
      </w:r>
      <w:r w:rsidRPr="008F7DA9">
        <w:rPr>
          <w:b/>
          <w:noProof/>
          <w:sz w:val="28"/>
          <w:szCs w:val="28"/>
          <w:lang w:eastAsia="ru-RU"/>
        </w:rPr>
        <w:t>«ОГЭ:</w:t>
      </w:r>
      <w:r>
        <w:rPr>
          <w:b/>
          <w:bCs/>
          <w:sz w:val="28"/>
          <w:szCs w:val="28"/>
          <w:shd w:val="clear" w:color="auto" w:fill="FFFFFF"/>
        </w:rPr>
        <w:t xml:space="preserve"> задания 16-20,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геометр</w:t>
      </w:r>
      <w:r>
        <w:rPr>
          <w:b/>
          <w:bCs/>
          <w:sz w:val="24"/>
          <w:szCs w:val="24"/>
          <w:shd w:val="clear" w:color="auto" w:fill="FFFFFF"/>
        </w:rPr>
        <w:t>ИЯ</w:t>
      </w:r>
      <w:proofErr w:type="spellEnd"/>
      <w:r>
        <w:rPr>
          <w:b/>
          <w:bCs/>
          <w:sz w:val="24"/>
          <w:szCs w:val="24"/>
          <w:shd w:val="clear" w:color="auto" w:fill="FFFFFF"/>
        </w:rPr>
        <w:t>»</w:t>
      </w:r>
    </w:p>
    <w:p w:rsidR="00580FB7" w:rsidRPr="006B7F10" w:rsidRDefault="00580FB7" w:rsidP="00580FB7">
      <w:pPr>
        <w:jc w:val="right"/>
        <w:rPr>
          <w:noProof/>
          <w:lang w:eastAsia="ru-RU"/>
        </w:rPr>
      </w:pPr>
    </w:p>
    <w:p w:rsidR="00580FB7" w:rsidRPr="008F7DA9" w:rsidRDefault="00580FB7" w:rsidP="00580FB7">
      <w:pPr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8F7DA9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 xml:space="preserve">          Ф. Имя</w:t>
      </w:r>
      <w:r w:rsidRPr="008F7DA9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___________________________________________</w:t>
      </w:r>
    </w:p>
    <w:p w:rsidR="00580FB7" w:rsidRPr="008F7DA9" w:rsidRDefault="00580FB7" w:rsidP="00C7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445"/>
        <w:gridCol w:w="8913"/>
        <w:gridCol w:w="1557"/>
      </w:tblGrid>
      <w:tr w:rsidR="00580FB7" w:rsidRPr="008F7DA9" w:rsidTr="00580FB7">
        <w:tc>
          <w:tcPr>
            <w:tcW w:w="425" w:type="dxa"/>
          </w:tcPr>
          <w:p w:rsidR="00580FB7" w:rsidRPr="008F7DA9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580FB7" w:rsidRPr="008F7DA9" w:rsidRDefault="00580FB7" w:rsidP="0058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559" w:type="dxa"/>
          </w:tcPr>
          <w:p w:rsidR="00580FB7" w:rsidRPr="008F7DA9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A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580FB7" w:rsidRPr="008F7DA9" w:rsidTr="00580FB7">
        <w:tc>
          <w:tcPr>
            <w:tcW w:w="425" w:type="dxa"/>
          </w:tcPr>
          <w:p w:rsidR="00580FB7" w:rsidRPr="008F7DA9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580FB7" w:rsidRPr="008F7DA9" w:rsidRDefault="00C71967" w:rsidP="00C719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8D0" w:rsidRPr="008F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8D0" w:rsidRPr="008F7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Сумма двух углов равнобедренной трапеции равна </w:t>
            </w:r>
            <w:r w:rsidR="004858D0" w:rsidRPr="008F7DA9">
              <w:rPr>
                <w:rFonts w:ascii="Times New Roman" w:hAnsi="Times New Roman" w:cs="Times New Roman"/>
                <w:sz w:val="24"/>
                <w:szCs w:val="24"/>
              </w:rPr>
              <w:t>218⁰</w:t>
            </w:r>
            <w:r w:rsidR="004858D0" w:rsidRPr="008F7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Найдите меньший угол трапеции. Ответ дайте в градусах.</w:t>
            </w:r>
          </w:p>
        </w:tc>
        <w:tc>
          <w:tcPr>
            <w:tcW w:w="1559" w:type="dxa"/>
          </w:tcPr>
          <w:p w:rsidR="00580FB7" w:rsidRPr="008F7DA9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B7" w:rsidRPr="008F7DA9" w:rsidTr="00580FB7">
        <w:tc>
          <w:tcPr>
            <w:tcW w:w="425" w:type="dxa"/>
          </w:tcPr>
          <w:p w:rsidR="00580FB7" w:rsidRPr="008F7DA9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D0B07" w:rsidRPr="008F7DA9" w:rsidRDefault="00C71967" w:rsidP="00C7196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8D0" w:rsidRPr="008F7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окружности, описанной около треугольника </w:t>
            </w:r>
            <w:r w:rsidR="004858D0" w:rsidRPr="008F7D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ABC</w:t>
            </w:r>
            <w:r w:rsidR="004858D0" w:rsidRPr="008F7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лежит на стороне </w:t>
            </w:r>
            <w:r w:rsidR="004858D0" w:rsidRPr="008F7D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</w:t>
            </w:r>
            <w:r w:rsidR="004858D0" w:rsidRPr="008F7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Найдите угол </w:t>
            </w:r>
            <w:r w:rsidR="004858D0" w:rsidRPr="008F7D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ABC</w:t>
            </w:r>
            <w:r w:rsidR="004858D0" w:rsidRPr="008F7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если угол </w:t>
            </w:r>
            <w:r w:rsidR="004858D0" w:rsidRPr="008F7D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BAC </w:t>
            </w:r>
            <w:r w:rsidR="004858D0" w:rsidRPr="008F7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равен 30°. Ответ дайте в градусах.</w:t>
            </w:r>
          </w:p>
          <w:p w:rsidR="004858D0" w:rsidRPr="008F7DA9" w:rsidRDefault="004858D0" w:rsidP="00C719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DA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93D5933" wp14:editId="1193ACC8">
                  <wp:extent cx="1323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80FB7" w:rsidRPr="008F7DA9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B7" w:rsidRPr="008F7DA9" w:rsidTr="00580FB7">
        <w:tc>
          <w:tcPr>
            <w:tcW w:w="425" w:type="dxa"/>
          </w:tcPr>
          <w:p w:rsidR="00580FB7" w:rsidRPr="008F7DA9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580FB7" w:rsidRPr="008F7DA9" w:rsidRDefault="004858D0" w:rsidP="00F02B90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7DA9">
              <w:rPr>
                <w:color w:val="000000"/>
                <w:shd w:val="clear" w:color="auto" w:fill="FFFFFF"/>
              </w:rPr>
              <w:t xml:space="preserve">Найдите площадь прямоугольного треугольника, если его катет и гипотенуза </w:t>
            </w:r>
            <w:proofErr w:type="gramStart"/>
            <w:r w:rsidRPr="008F7DA9">
              <w:rPr>
                <w:color w:val="000000"/>
                <w:shd w:val="clear" w:color="auto" w:fill="FFFFFF"/>
              </w:rPr>
              <w:t>равны</w:t>
            </w:r>
            <w:proofErr w:type="gramEnd"/>
            <w:r w:rsidRPr="008F7DA9">
              <w:rPr>
                <w:color w:val="000000"/>
                <w:shd w:val="clear" w:color="auto" w:fill="FFFFFF"/>
              </w:rPr>
              <w:t xml:space="preserve"> соответственно 28 и 100.</w:t>
            </w:r>
          </w:p>
        </w:tc>
        <w:tc>
          <w:tcPr>
            <w:tcW w:w="1559" w:type="dxa"/>
          </w:tcPr>
          <w:p w:rsidR="00580FB7" w:rsidRPr="008F7DA9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B7" w:rsidRPr="008F7DA9" w:rsidTr="00580FB7">
        <w:tc>
          <w:tcPr>
            <w:tcW w:w="425" w:type="dxa"/>
          </w:tcPr>
          <w:p w:rsidR="00580FB7" w:rsidRPr="008F7DA9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580FB7" w:rsidRPr="008F7DA9" w:rsidRDefault="004858D0" w:rsidP="004858D0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8F7DA9">
              <w:rPr>
                <w:color w:val="000000"/>
                <w:shd w:val="clear" w:color="auto" w:fill="FFFFFF"/>
              </w:rPr>
              <w:t>На рисунке изображен ромб  </w:t>
            </w:r>
            <w:r w:rsidRPr="008F7DA9">
              <w:rPr>
                <w:lang w:val="en-US"/>
              </w:rPr>
              <w:t>ABCD</w:t>
            </w:r>
            <w:r w:rsidRPr="008F7DA9">
              <w:rPr>
                <w:color w:val="000000"/>
                <w:shd w:val="clear" w:color="auto" w:fill="FFFFFF"/>
              </w:rPr>
              <w:t>. Используя рисунок, найдите  </w:t>
            </w:r>
            <w:proofErr w:type="spellStart"/>
            <w:r w:rsidRPr="008F7DA9">
              <w:rPr>
                <w:lang w:val="en-US"/>
              </w:rPr>
              <w:t>tgCDO</w:t>
            </w:r>
            <w:proofErr w:type="spellEnd"/>
          </w:p>
          <w:p w:rsidR="004858D0" w:rsidRPr="008F7DA9" w:rsidRDefault="004858D0" w:rsidP="004858D0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8F7DA9">
              <w:rPr>
                <w:noProof/>
              </w:rPr>
              <w:drawing>
                <wp:inline distT="0" distB="0" distL="0" distR="0" wp14:anchorId="6958316C" wp14:editId="776CE1FC">
                  <wp:extent cx="1695450" cy="22479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80FB7" w:rsidRPr="008F7DA9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B7" w:rsidRPr="008F7DA9" w:rsidTr="00580FB7">
        <w:tc>
          <w:tcPr>
            <w:tcW w:w="425" w:type="dxa"/>
          </w:tcPr>
          <w:p w:rsidR="00580FB7" w:rsidRPr="008F7DA9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05548F" w:rsidRPr="008F7DA9" w:rsidRDefault="00F02B90" w:rsidP="0005548F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8F7DA9">
              <w:rPr>
                <w:color w:val="000000"/>
              </w:rPr>
              <w:t> </w:t>
            </w:r>
            <w:r w:rsidR="0005548F" w:rsidRPr="008F7DA9">
              <w:rPr>
                <w:color w:val="000000"/>
              </w:rPr>
              <w:t>Какие из следующих утверждений верны?</w:t>
            </w:r>
          </w:p>
          <w:p w:rsidR="0005548F" w:rsidRPr="008F7DA9" w:rsidRDefault="0005548F" w:rsidP="0005548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7DA9">
              <w:rPr>
                <w:color w:val="000000"/>
              </w:rPr>
              <w:t> </w:t>
            </w:r>
          </w:p>
          <w:p w:rsidR="0005548F" w:rsidRPr="008F7DA9" w:rsidRDefault="0005548F" w:rsidP="0005548F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8F7DA9">
              <w:rPr>
                <w:color w:val="000000"/>
              </w:rPr>
              <w:t>1) Квадрат любой стороны треугольника равен сумме квадратов двух других сторон без удвоенного произведения этих сторон на синус угла между ними.</w:t>
            </w:r>
          </w:p>
          <w:p w:rsidR="0005548F" w:rsidRPr="008F7DA9" w:rsidRDefault="0005548F" w:rsidP="0005548F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8F7DA9">
              <w:rPr>
                <w:color w:val="000000"/>
              </w:rPr>
              <w:t>2) Если катеты прямоугольного треугольника равны 5 и 12, то его гипотенуза равна 13.</w:t>
            </w:r>
          </w:p>
          <w:p w:rsidR="0005548F" w:rsidRPr="008F7DA9" w:rsidRDefault="0005548F" w:rsidP="0005548F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8F7DA9">
              <w:rPr>
                <w:color w:val="000000"/>
              </w:rPr>
              <w:t>3) Треугольник </w:t>
            </w:r>
            <w:r w:rsidRPr="008F7DA9">
              <w:rPr>
                <w:i/>
                <w:iCs/>
                <w:color w:val="000000"/>
              </w:rPr>
              <w:t>ABC</w:t>
            </w:r>
            <w:r w:rsidRPr="008F7DA9">
              <w:rPr>
                <w:color w:val="000000"/>
              </w:rPr>
              <w:t>, у которого </w:t>
            </w:r>
            <w:r w:rsidRPr="008F7DA9">
              <w:rPr>
                <w:i/>
                <w:iCs/>
                <w:color w:val="000000"/>
              </w:rPr>
              <w:t>AB</w:t>
            </w:r>
            <w:r w:rsidRPr="008F7DA9">
              <w:rPr>
                <w:color w:val="000000"/>
              </w:rPr>
              <w:t> = 5, </w:t>
            </w:r>
            <w:r w:rsidRPr="008F7DA9">
              <w:rPr>
                <w:i/>
                <w:iCs/>
                <w:color w:val="000000"/>
              </w:rPr>
              <w:t>BC</w:t>
            </w:r>
            <w:r w:rsidRPr="008F7DA9">
              <w:rPr>
                <w:color w:val="000000"/>
              </w:rPr>
              <w:t> = 6, </w:t>
            </w:r>
            <w:r w:rsidRPr="008F7DA9">
              <w:rPr>
                <w:i/>
                <w:iCs/>
                <w:color w:val="000000"/>
              </w:rPr>
              <w:t>AC</w:t>
            </w:r>
            <w:r w:rsidRPr="008F7DA9">
              <w:rPr>
                <w:color w:val="000000"/>
              </w:rPr>
              <w:t> = 7, является остроугольным.</w:t>
            </w:r>
          </w:p>
          <w:p w:rsidR="0005548F" w:rsidRPr="008F7DA9" w:rsidRDefault="0005548F" w:rsidP="0005548F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8F7DA9">
              <w:rPr>
                <w:color w:val="000000"/>
              </w:rPr>
              <w:t>4) В прямоугольном треугольнике квадрат катета равен разности квадратов гипотенузы и другого катета.</w:t>
            </w:r>
          </w:p>
          <w:p w:rsidR="0005548F" w:rsidRPr="008F7DA9" w:rsidRDefault="0005548F" w:rsidP="0005548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7DA9">
              <w:rPr>
                <w:color w:val="000000"/>
              </w:rPr>
              <w:t> </w:t>
            </w:r>
          </w:p>
          <w:p w:rsidR="0005548F" w:rsidRPr="008F7DA9" w:rsidRDefault="0005548F" w:rsidP="0005548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7DA9">
              <w:rPr>
                <w:i/>
                <w:iCs/>
                <w:color w:val="000000"/>
              </w:rPr>
              <w:t>Если утверждений несколько, запишите их номера в порядке возрастания.</w:t>
            </w:r>
          </w:p>
          <w:p w:rsidR="00580FB7" w:rsidRPr="008F7DA9" w:rsidRDefault="00580FB7" w:rsidP="00F02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0FB7" w:rsidRPr="008F7DA9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DA9" w:rsidRDefault="008F7DA9">
      <w:pPr>
        <w:rPr>
          <w:rFonts w:ascii="Times New Roman" w:hAnsi="Times New Roman" w:cs="Times New Roman"/>
          <w:sz w:val="24"/>
          <w:szCs w:val="24"/>
        </w:rPr>
      </w:pPr>
    </w:p>
    <w:p w:rsidR="008F7DA9" w:rsidRDefault="008F7DA9">
      <w:pPr>
        <w:rPr>
          <w:rFonts w:ascii="Times New Roman" w:hAnsi="Times New Roman" w:cs="Times New Roman"/>
          <w:sz w:val="24"/>
          <w:szCs w:val="24"/>
        </w:rPr>
      </w:pPr>
    </w:p>
    <w:p w:rsidR="008F7DA9" w:rsidRDefault="008F7DA9">
      <w:pPr>
        <w:rPr>
          <w:rFonts w:ascii="Times New Roman" w:hAnsi="Times New Roman" w:cs="Times New Roman"/>
          <w:sz w:val="24"/>
          <w:szCs w:val="24"/>
        </w:rPr>
      </w:pPr>
    </w:p>
    <w:p w:rsidR="00580FB7" w:rsidRPr="008F7DA9" w:rsidRDefault="00580FB7">
      <w:pPr>
        <w:rPr>
          <w:rFonts w:ascii="Times New Roman" w:hAnsi="Times New Roman" w:cs="Times New Roman"/>
          <w:b/>
          <w:sz w:val="24"/>
          <w:szCs w:val="24"/>
        </w:rPr>
      </w:pPr>
      <w:r w:rsidRPr="008F7DA9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p w:rsidR="00BF5B35" w:rsidRPr="008F7DA9" w:rsidRDefault="004858D0" w:rsidP="00BF5B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DA9">
        <w:rPr>
          <w:rFonts w:ascii="Times New Roman" w:hAnsi="Times New Roman" w:cs="Times New Roman"/>
          <w:sz w:val="24"/>
          <w:szCs w:val="24"/>
        </w:rPr>
        <w:t>71</w:t>
      </w:r>
    </w:p>
    <w:p w:rsidR="00BF5B35" w:rsidRPr="008F7DA9" w:rsidRDefault="004858D0" w:rsidP="00BF5B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DA9">
        <w:rPr>
          <w:rFonts w:ascii="Times New Roman" w:hAnsi="Times New Roman" w:cs="Times New Roman"/>
          <w:sz w:val="24"/>
          <w:szCs w:val="24"/>
        </w:rPr>
        <w:t>60</w:t>
      </w:r>
    </w:p>
    <w:p w:rsidR="00BF5B35" w:rsidRPr="008F7DA9" w:rsidRDefault="004858D0" w:rsidP="00BF5B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DA9">
        <w:rPr>
          <w:rFonts w:ascii="Times New Roman" w:hAnsi="Times New Roman" w:cs="Times New Roman"/>
          <w:sz w:val="24"/>
          <w:szCs w:val="24"/>
          <w:lang w:val="en-US"/>
        </w:rPr>
        <w:t>1344</w:t>
      </w:r>
    </w:p>
    <w:p w:rsidR="00BF5B35" w:rsidRPr="008F7DA9" w:rsidRDefault="0005548F" w:rsidP="00BF5B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DA9">
        <w:rPr>
          <w:rFonts w:ascii="Times New Roman" w:hAnsi="Times New Roman" w:cs="Times New Roman"/>
          <w:sz w:val="24"/>
          <w:szCs w:val="24"/>
        </w:rPr>
        <w:t>0</w:t>
      </w:r>
      <w:r w:rsidRPr="008F7DA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7DA9">
        <w:rPr>
          <w:rFonts w:ascii="Times New Roman" w:hAnsi="Times New Roman" w:cs="Times New Roman"/>
          <w:sz w:val="24"/>
          <w:szCs w:val="24"/>
        </w:rPr>
        <w:t>7</w:t>
      </w:r>
      <w:r w:rsidRPr="008F7DA9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F5B35" w:rsidRPr="008F7DA9" w:rsidRDefault="0005548F" w:rsidP="00BF5B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DA9">
        <w:rPr>
          <w:rFonts w:ascii="Times New Roman" w:hAnsi="Times New Roman" w:cs="Times New Roman"/>
          <w:sz w:val="24"/>
          <w:szCs w:val="24"/>
          <w:lang w:val="en-US"/>
        </w:rPr>
        <w:t>234</w:t>
      </w:r>
    </w:p>
    <w:p w:rsidR="00580FB7" w:rsidRPr="008F7DA9" w:rsidRDefault="00580FB7">
      <w:pPr>
        <w:rPr>
          <w:rFonts w:ascii="Times New Roman" w:hAnsi="Times New Roman" w:cs="Times New Roman"/>
          <w:b/>
          <w:sz w:val="24"/>
          <w:szCs w:val="24"/>
        </w:rPr>
      </w:pPr>
      <w:r w:rsidRPr="008F7DA9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858D0" w:rsidRPr="008F7DA9" w:rsidRDefault="004858D0" w:rsidP="004858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F7DA9">
        <w:rPr>
          <w:b/>
        </w:rPr>
        <w:t>1.</w:t>
      </w:r>
      <w:r w:rsidRPr="008F7DA9">
        <w:rPr>
          <w:color w:val="000000"/>
        </w:rPr>
        <w:t xml:space="preserve"> Так как сумма односторонних углов трапеции равна 180°, в условии говорится о сумме углов при основании. Поскольку трапеция является равнобедренной, углы при основании равны. Значит, каждый из них равен 109°. Сумма односторонних углов трапеции равна 180°, поэтому меньший угол равен 180° − 109° = 71°.</w:t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DA9">
        <w:rPr>
          <w:color w:val="000000"/>
        </w:rPr>
        <w:t> </w:t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DA9">
        <w:rPr>
          <w:color w:val="000000"/>
          <w:spacing w:val="30"/>
        </w:rPr>
        <w:t>Ответ:</w:t>
      </w:r>
      <w:r w:rsidRPr="008F7DA9">
        <w:rPr>
          <w:color w:val="000000"/>
        </w:rPr>
        <w:t> 71.</w:t>
      </w:r>
    </w:p>
    <w:p w:rsidR="004858D0" w:rsidRPr="008F7DA9" w:rsidRDefault="004858D0" w:rsidP="004858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F7DA9">
        <w:rPr>
          <w:b/>
        </w:rPr>
        <w:t>2.</w:t>
      </w:r>
      <w:r w:rsidRPr="008F7DA9">
        <w:rPr>
          <w:color w:val="000000"/>
        </w:rPr>
        <w:t xml:space="preserve"> Известно, что если центр описанной окружности лежит на стороне треугольника, то угол напротив этой стороны — прямой. Таким образом, угол АСВ равен 90°. Таким образом:</w:t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DA9">
        <w:rPr>
          <w:color w:val="000000"/>
        </w:rPr>
        <w:t> </w:t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7DA9">
        <w:rPr>
          <w:noProof/>
          <w:color w:val="000000"/>
        </w:rPr>
        <w:drawing>
          <wp:inline distT="0" distB="0" distL="0" distR="0" wp14:anchorId="27267403" wp14:editId="093D6D7C">
            <wp:extent cx="1838325" cy="1238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7DA9">
        <w:rPr>
          <w:color w:val="000000"/>
        </w:rPr>
        <w:t> </w:t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DA9">
        <w:rPr>
          <w:color w:val="000000"/>
          <w:spacing w:val="30"/>
        </w:rPr>
        <w:t>Ответ:</w:t>
      </w:r>
      <w:r w:rsidRPr="008F7DA9">
        <w:rPr>
          <w:color w:val="000000"/>
        </w:rPr>
        <w:t> 60</w:t>
      </w:r>
    </w:p>
    <w:p w:rsidR="004858D0" w:rsidRPr="008F7DA9" w:rsidRDefault="004858D0" w:rsidP="004858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F7DA9">
        <w:rPr>
          <w:b/>
        </w:rPr>
        <w:t>3.</w:t>
      </w:r>
      <w:r w:rsidRPr="008F7DA9">
        <w:rPr>
          <w:color w:val="000000"/>
        </w:rPr>
        <w:t xml:space="preserve"> Пусть катеты имеют длины </w:t>
      </w:r>
      <w:r w:rsidRPr="008F7DA9">
        <w:rPr>
          <w:color w:val="000000"/>
          <w:lang w:val="en-US"/>
        </w:rPr>
        <w:t>a</w:t>
      </w:r>
      <w:r w:rsidRPr="008F7DA9">
        <w:rPr>
          <w:color w:val="000000"/>
        </w:rPr>
        <w:t> и </w:t>
      </w:r>
      <w:proofErr w:type="gramStart"/>
      <w:r w:rsidRPr="008F7DA9">
        <w:rPr>
          <w:color w:val="000000"/>
          <w:lang w:val="en-US"/>
        </w:rPr>
        <w:t>b</w:t>
      </w:r>
      <w:proofErr w:type="gramEnd"/>
      <w:r w:rsidRPr="008F7DA9">
        <w:rPr>
          <w:color w:val="000000"/>
        </w:rPr>
        <w:t> а гипотенуза — длину </w:t>
      </w:r>
      <w:r w:rsidRPr="008F7DA9">
        <w:rPr>
          <w:color w:val="000000"/>
          <w:lang w:val="en-US"/>
        </w:rPr>
        <w:t>c</w:t>
      </w:r>
      <w:r w:rsidRPr="008F7DA9">
        <w:rPr>
          <w:color w:val="000000"/>
        </w:rPr>
        <w:t>. Пусть длина высоты, проведённой к гипотенузе равна </w:t>
      </w:r>
      <w:r w:rsidRPr="008F7DA9">
        <w:rPr>
          <w:color w:val="000000"/>
          <w:lang w:val="en-US"/>
        </w:rPr>
        <w:t>h</w:t>
      </w:r>
      <w:r w:rsidRPr="008F7DA9">
        <w:rPr>
          <w:color w:val="000000"/>
        </w:rPr>
        <w:t>. Найдём длину неизвестного катета из теоремы Пифагора:</w:t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DA9">
        <w:rPr>
          <w:color w:val="000000"/>
        </w:rPr>
        <w:t> </w:t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7DA9">
        <w:rPr>
          <w:noProof/>
          <w:color w:val="000000"/>
        </w:rPr>
        <w:drawing>
          <wp:inline distT="0" distB="0" distL="0" distR="0" wp14:anchorId="149DF216" wp14:editId="0A5CE6C6">
            <wp:extent cx="4419600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7DA9">
        <w:rPr>
          <w:color w:val="000000"/>
        </w:rPr>
        <w:t> </w:t>
      </w:r>
    </w:p>
    <w:p w:rsidR="004858D0" w:rsidRPr="008F7DA9" w:rsidRDefault="004858D0" w:rsidP="004858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F7DA9">
        <w:rPr>
          <w:color w:val="000000"/>
        </w:rPr>
        <w:t>Площадь прямоугольного треугольника может быть найдена как половина произведения катетов:</w:t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DA9">
        <w:rPr>
          <w:color w:val="000000"/>
        </w:rPr>
        <w:t> </w:t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7DA9">
        <w:rPr>
          <w:noProof/>
          <w:color w:val="000000"/>
        </w:rPr>
        <w:drawing>
          <wp:inline distT="0" distB="0" distL="0" distR="0" wp14:anchorId="290DF6EC" wp14:editId="17C69008">
            <wp:extent cx="1600200" cy="2857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DA9">
        <w:rPr>
          <w:color w:val="000000"/>
          <w:spacing w:val="30"/>
        </w:rPr>
        <w:t>Ответ:</w:t>
      </w:r>
      <w:r w:rsidRPr="008F7DA9">
        <w:rPr>
          <w:color w:val="000000"/>
        </w:rPr>
        <w:t> 1344.</w:t>
      </w:r>
    </w:p>
    <w:p w:rsidR="004858D0" w:rsidRPr="008F7DA9" w:rsidRDefault="004858D0" w:rsidP="004858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F7DA9">
        <w:rPr>
          <w:b/>
        </w:rPr>
        <w:t>4.</w:t>
      </w:r>
      <w:r w:rsidRPr="008F7DA9">
        <w:rPr>
          <w:color w:val="000000"/>
        </w:rPr>
        <w:t xml:space="preserve"> Тангенс угла в прямоугольном треугольнике — отношение противолежащего катета к </w:t>
      </w:r>
      <w:proofErr w:type="gramStart"/>
      <w:r w:rsidRPr="008F7DA9">
        <w:rPr>
          <w:color w:val="000000"/>
        </w:rPr>
        <w:t>прилежащему</w:t>
      </w:r>
      <w:proofErr w:type="gramEnd"/>
      <w:r w:rsidRPr="008F7DA9">
        <w:rPr>
          <w:color w:val="000000"/>
        </w:rPr>
        <w:t>. Треугольник </w:t>
      </w:r>
      <w:r w:rsidRPr="008F7DA9">
        <w:rPr>
          <w:i/>
          <w:iCs/>
          <w:color w:val="000000"/>
        </w:rPr>
        <w:t>COD</w:t>
      </w:r>
      <w:r w:rsidRPr="008F7DA9">
        <w:rPr>
          <w:color w:val="000000"/>
        </w:rPr>
        <w:t> — прямоугольный, поэтому </w:t>
      </w:r>
      <w:r w:rsidR="0005548F" w:rsidRPr="008F7DA9">
        <w:rPr>
          <w:noProof/>
          <w:color w:val="000000"/>
        </w:rPr>
        <w:drawing>
          <wp:inline distT="0" distB="0" distL="0" distR="0" wp14:anchorId="379043A5" wp14:editId="347FE862">
            <wp:extent cx="1676400" cy="3048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DA9">
        <w:rPr>
          <w:color w:val="000000"/>
        </w:rPr>
        <w:t> </w:t>
      </w:r>
    </w:p>
    <w:p w:rsidR="004858D0" w:rsidRPr="008F7DA9" w:rsidRDefault="004858D0" w:rsidP="004858D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DA9">
        <w:rPr>
          <w:color w:val="000000"/>
          <w:spacing w:val="30"/>
        </w:rPr>
        <w:t>Ответ:</w:t>
      </w:r>
      <w:r w:rsidRPr="008F7DA9">
        <w:rPr>
          <w:color w:val="000000"/>
        </w:rPr>
        <w:t> 0,75.</w:t>
      </w:r>
    </w:p>
    <w:p w:rsidR="0005548F" w:rsidRPr="008F7DA9" w:rsidRDefault="0005548F" w:rsidP="000554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F7DA9">
        <w:rPr>
          <w:b/>
        </w:rPr>
        <w:t>5.</w:t>
      </w:r>
      <w:r w:rsidRPr="008F7DA9">
        <w:rPr>
          <w:color w:val="000000"/>
        </w:rPr>
        <w:t xml:space="preserve"> Проверим каждое из утверждений.</w:t>
      </w:r>
    </w:p>
    <w:p w:rsidR="0005548F" w:rsidRPr="008F7DA9" w:rsidRDefault="0005548F" w:rsidP="000554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F7DA9">
        <w:rPr>
          <w:color w:val="000000"/>
        </w:rPr>
        <w:t>1) «Квадрат любой стороны треугольника равен сумме квадратов двух других сторон без удвоенного произведения этих сторон на синус угла между ними</w:t>
      </w:r>
      <w:proofErr w:type="gramStart"/>
      <w:r w:rsidRPr="008F7DA9">
        <w:rPr>
          <w:color w:val="000000"/>
        </w:rPr>
        <w:t>.» — </w:t>
      </w:r>
      <w:proofErr w:type="gramEnd"/>
      <w:r w:rsidRPr="008F7DA9">
        <w:rPr>
          <w:i/>
          <w:iCs/>
          <w:color w:val="000000"/>
        </w:rPr>
        <w:t>неверно</w:t>
      </w:r>
      <w:r w:rsidRPr="008F7DA9">
        <w:rPr>
          <w:color w:val="000000"/>
        </w:rPr>
        <w:t>, квадрат любой стороны треугольника равен сумме квадратов двух других сторон без удвоенного произведения этих сторон на косинус угла между ними.</w:t>
      </w:r>
    </w:p>
    <w:p w:rsidR="0005548F" w:rsidRPr="008F7DA9" w:rsidRDefault="0005548F" w:rsidP="000554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F7DA9">
        <w:rPr>
          <w:color w:val="000000"/>
        </w:rPr>
        <w:t>2) «Если катеты прямоугольного треугольника равны 5 и 12, то его гипотенуза равна 13.» — </w:t>
      </w:r>
      <w:r w:rsidRPr="008F7DA9">
        <w:rPr>
          <w:i/>
          <w:iCs/>
          <w:color w:val="000000"/>
        </w:rPr>
        <w:t>верно</w:t>
      </w:r>
      <w:r w:rsidRPr="008F7DA9">
        <w:rPr>
          <w:color w:val="000000"/>
        </w:rPr>
        <w:t>, по теореме Пифагора квадрат гипотенузы равен сумме квадратов катетов.</w:t>
      </w:r>
    </w:p>
    <w:p w:rsidR="0005548F" w:rsidRPr="008F7DA9" w:rsidRDefault="0005548F" w:rsidP="000554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F7DA9">
        <w:rPr>
          <w:color w:val="000000"/>
        </w:rPr>
        <w:t>3) «Треугольник </w:t>
      </w:r>
      <w:r w:rsidRPr="008F7DA9">
        <w:rPr>
          <w:i/>
          <w:iCs/>
          <w:color w:val="000000"/>
        </w:rPr>
        <w:t>ABC</w:t>
      </w:r>
      <w:r w:rsidRPr="008F7DA9">
        <w:rPr>
          <w:color w:val="000000"/>
        </w:rPr>
        <w:t>, у которого </w:t>
      </w:r>
      <w:r w:rsidRPr="008F7DA9">
        <w:rPr>
          <w:i/>
          <w:iCs/>
          <w:color w:val="000000"/>
        </w:rPr>
        <w:t>AB</w:t>
      </w:r>
      <w:r w:rsidRPr="008F7DA9">
        <w:rPr>
          <w:color w:val="000000"/>
        </w:rPr>
        <w:t> = 5, </w:t>
      </w:r>
      <w:r w:rsidRPr="008F7DA9">
        <w:rPr>
          <w:i/>
          <w:iCs/>
          <w:color w:val="000000"/>
        </w:rPr>
        <w:t>BC</w:t>
      </w:r>
      <w:r w:rsidRPr="008F7DA9">
        <w:rPr>
          <w:color w:val="000000"/>
        </w:rPr>
        <w:t> = 6, </w:t>
      </w:r>
      <w:r w:rsidRPr="008F7DA9">
        <w:rPr>
          <w:i/>
          <w:iCs/>
          <w:color w:val="000000"/>
        </w:rPr>
        <w:t>AC</w:t>
      </w:r>
      <w:r w:rsidRPr="008F7DA9">
        <w:rPr>
          <w:color w:val="000000"/>
        </w:rPr>
        <w:t> = 7, является остроугольным.» — </w:t>
      </w:r>
      <w:r w:rsidRPr="008F7DA9">
        <w:rPr>
          <w:i/>
          <w:iCs/>
          <w:color w:val="000000"/>
        </w:rPr>
        <w:t>верно</w:t>
      </w:r>
      <w:r w:rsidRPr="008F7DA9">
        <w:rPr>
          <w:color w:val="000000"/>
        </w:rPr>
        <w:t xml:space="preserve">, остроугольным называется </w:t>
      </w:r>
      <w:proofErr w:type="gramStart"/>
      <w:r w:rsidRPr="008F7DA9">
        <w:rPr>
          <w:color w:val="000000"/>
        </w:rPr>
        <w:t>треугольник</w:t>
      </w:r>
      <w:proofErr w:type="gramEnd"/>
      <w:r w:rsidRPr="008F7DA9">
        <w:rPr>
          <w:color w:val="000000"/>
        </w:rPr>
        <w:t xml:space="preserve"> у которого все углы меньше 90°.</w:t>
      </w:r>
    </w:p>
    <w:p w:rsidR="0005548F" w:rsidRPr="008F7DA9" w:rsidRDefault="0005548F" w:rsidP="0005548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F7DA9">
        <w:rPr>
          <w:color w:val="000000"/>
        </w:rPr>
        <w:t>4) «В прямоугольном треугольнике квадрат катета равен разности квадратов гипотенузы и другого катета</w:t>
      </w:r>
      <w:proofErr w:type="gramStart"/>
      <w:r w:rsidRPr="008F7DA9">
        <w:rPr>
          <w:color w:val="000000"/>
        </w:rPr>
        <w:t>.» — </w:t>
      </w:r>
      <w:proofErr w:type="gramEnd"/>
      <w:r w:rsidRPr="008F7DA9">
        <w:rPr>
          <w:i/>
          <w:iCs/>
          <w:color w:val="000000"/>
        </w:rPr>
        <w:t>верно</w:t>
      </w:r>
      <w:r w:rsidRPr="008F7DA9">
        <w:rPr>
          <w:color w:val="000000"/>
        </w:rPr>
        <w:t>, по теореме Пифагора.</w:t>
      </w:r>
    </w:p>
    <w:p w:rsidR="0005548F" w:rsidRPr="008F7DA9" w:rsidRDefault="0005548F" w:rsidP="0005548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DA9">
        <w:rPr>
          <w:color w:val="000000"/>
        </w:rPr>
        <w:t> </w:t>
      </w:r>
    </w:p>
    <w:p w:rsidR="0005548F" w:rsidRPr="008F7DA9" w:rsidRDefault="0005548F" w:rsidP="0005548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DA9">
        <w:rPr>
          <w:color w:val="000000"/>
          <w:spacing w:val="30"/>
        </w:rPr>
        <w:t>Ответ:</w:t>
      </w:r>
      <w:r w:rsidRPr="008F7DA9">
        <w:rPr>
          <w:color w:val="000000"/>
        </w:rPr>
        <w:t> 234.</w:t>
      </w:r>
    </w:p>
    <w:p w:rsidR="004858D0" w:rsidRPr="008F7DA9" w:rsidRDefault="004858D0">
      <w:pPr>
        <w:rPr>
          <w:rFonts w:ascii="Times New Roman" w:hAnsi="Times New Roman" w:cs="Times New Roman"/>
          <w:b/>
          <w:sz w:val="24"/>
          <w:szCs w:val="24"/>
        </w:rPr>
      </w:pPr>
    </w:p>
    <w:p w:rsidR="00C16087" w:rsidRPr="008F7DA9" w:rsidRDefault="00C16087">
      <w:pPr>
        <w:rPr>
          <w:sz w:val="24"/>
          <w:szCs w:val="24"/>
        </w:rPr>
      </w:pPr>
      <w:bookmarkStart w:id="0" w:name="_GoBack"/>
      <w:bookmarkEnd w:id="0"/>
    </w:p>
    <w:p w:rsidR="00580FB7" w:rsidRPr="008F7DA9" w:rsidRDefault="00580FB7">
      <w:pPr>
        <w:rPr>
          <w:sz w:val="24"/>
          <w:szCs w:val="24"/>
        </w:rPr>
      </w:pPr>
    </w:p>
    <w:sectPr w:rsidR="00580FB7" w:rsidRPr="008F7DA9" w:rsidSect="008F7DA9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925"/>
    <w:multiLevelType w:val="hybridMultilevel"/>
    <w:tmpl w:val="49A8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66279"/>
    <w:multiLevelType w:val="hybridMultilevel"/>
    <w:tmpl w:val="3642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FB7"/>
    <w:rsid w:val="0005548F"/>
    <w:rsid w:val="00111353"/>
    <w:rsid w:val="001D0B07"/>
    <w:rsid w:val="003D66BE"/>
    <w:rsid w:val="004858D0"/>
    <w:rsid w:val="004D4A8A"/>
    <w:rsid w:val="004E1647"/>
    <w:rsid w:val="00552002"/>
    <w:rsid w:val="00580FB7"/>
    <w:rsid w:val="006C0756"/>
    <w:rsid w:val="00754F18"/>
    <w:rsid w:val="00766DE7"/>
    <w:rsid w:val="00843A87"/>
    <w:rsid w:val="008F7DA9"/>
    <w:rsid w:val="00A87412"/>
    <w:rsid w:val="00AC2F2A"/>
    <w:rsid w:val="00B05116"/>
    <w:rsid w:val="00B87AF9"/>
    <w:rsid w:val="00BF5B35"/>
    <w:rsid w:val="00C16087"/>
    <w:rsid w:val="00C40101"/>
    <w:rsid w:val="00C71967"/>
    <w:rsid w:val="00CC081D"/>
    <w:rsid w:val="00E02B1D"/>
    <w:rsid w:val="00E542A3"/>
    <w:rsid w:val="00E94333"/>
    <w:rsid w:val="00F0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0FB7"/>
    <w:rPr>
      <w:b/>
      <w:bCs/>
    </w:rPr>
  </w:style>
  <w:style w:type="paragraph" w:styleId="a8">
    <w:name w:val="List Paragraph"/>
    <w:basedOn w:val="a"/>
    <w:uiPriority w:val="34"/>
    <w:qFormat/>
    <w:rsid w:val="00BF5B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F5B35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C7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3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B7B7B7"/>
            <w:bottom w:val="none" w:sz="0" w:space="0" w:color="auto"/>
            <w:right w:val="none" w:sz="0" w:space="0" w:color="auto"/>
          </w:divBdr>
        </w:div>
        <w:div w:id="1323125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Алексей</cp:lastModifiedBy>
  <cp:revision>10</cp:revision>
  <dcterms:created xsi:type="dcterms:W3CDTF">2020-01-12T07:21:00Z</dcterms:created>
  <dcterms:modified xsi:type="dcterms:W3CDTF">2020-04-30T06:23:00Z</dcterms:modified>
</cp:coreProperties>
</file>